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430" w:rsidRDefault="0090131E" w:rsidP="00BA4F4E">
      <w:pPr>
        <w:jc w:val="both"/>
        <w:rPr>
          <w:rFonts w:ascii="Sylfaen" w:hAnsi="Sylfaen" w:cs="Sylfaen"/>
          <w:shd w:val="clear" w:color="auto" w:fill="FFFFFF"/>
        </w:rPr>
      </w:pPr>
      <w:proofErr w:type="spellStart"/>
      <w:proofErr w:type="gramStart"/>
      <w:r w:rsidRPr="0090131E">
        <w:rPr>
          <w:rFonts w:ascii="Sylfaen" w:hAnsi="Sylfaen" w:cs="Sylfaen"/>
          <w:shd w:val="clear" w:color="auto" w:fill="FFFFFF"/>
        </w:rPr>
        <w:t>შიმშილის</w:t>
      </w:r>
      <w:proofErr w:type="spellEnd"/>
      <w:proofErr w:type="gramEnd"/>
      <w:r w:rsidRPr="0090131E">
        <w:rPr>
          <w:rFonts w:ascii="BPGRioniVera" w:hAnsi="BPGRioniVera"/>
          <w:shd w:val="clear" w:color="auto" w:fill="FFFFFF"/>
        </w:rPr>
        <w:t xml:space="preserve"> </w:t>
      </w:r>
      <w:proofErr w:type="spellStart"/>
      <w:r w:rsidRPr="0090131E">
        <w:rPr>
          <w:rFonts w:ascii="Sylfaen" w:hAnsi="Sylfaen" w:cs="Sylfaen"/>
          <w:shd w:val="clear" w:color="auto" w:fill="FFFFFF"/>
        </w:rPr>
        <w:t>გლობალურ</w:t>
      </w:r>
      <w:proofErr w:type="spellEnd"/>
      <w:r>
        <w:rPr>
          <w:rFonts w:ascii="Sylfaen" w:hAnsi="Sylfaen" w:cs="Sylfaen"/>
          <w:shd w:val="clear" w:color="auto" w:fill="FFFFFF"/>
          <w:lang w:val="ka-GE"/>
        </w:rPr>
        <w:t>ი</w:t>
      </w:r>
      <w:r w:rsidRPr="0090131E">
        <w:rPr>
          <w:rFonts w:ascii="BPGRioniVera" w:hAnsi="BPGRioniVera"/>
          <w:shd w:val="clear" w:color="auto" w:fill="FFFFFF"/>
        </w:rPr>
        <w:t xml:space="preserve"> </w:t>
      </w:r>
      <w:proofErr w:type="spellStart"/>
      <w:r w:rsidRPr="0090131E">
        <w:rPr>
          <w:rFonts w:ascii="Sylfaen" w:hAnsi="Sylfaen" w:cs="Sylfaen"/>
          <w:shd w:val="clear" w:color="auto" w:fill="FFFFFF"/>
        </w:rPr>
        <w:t>ინდექსით</w:t>
      </w:r>
      <w:proofErr w:type="spellEnd"/>
      <w:r w:rsidRPr="0090131E">
        <w:rPr>
          <w:rFonts w:ascii="BPGRioniVera" w:hAnsi="BPGRioniVera"/>
          <w:shd w:val="clear" w:color="auto" w:fill="FFFFFF"/>
        </w:rPr>
        <w:t xml:space="preserve"> </w:t>
      </w:r>
      <w:r>
        <w:rPr>
          <w:rFonts w:ascii="Sylfaen" w:hAnsi="Sylfaen"/>
          <w:shd w:val="clear" w:color="auto" w:fill="FFFFFF"/>
          <w:lang w:val="ka-GE"/>
        </w:rPr>
        <w:t xml:space="preserve">2019  წელს </w:t>
      </w:r>
      <w:proofErr w:type="spellStart"/>
      <w:r>
        <w:rPr>
          <w:rFonts w:ascii="Sylfaen" w:hAnsi="Sylfaen" w:cs="Sylfaen"/>
          <w:shd w:val="clear" w:color="auto" w:fill="FFFFFF"/>
        </w:rPr>
        <w:t>საქართველო</w:t>
      </w:r>
      <w:proofErr w:type="spellEnd"/>
      <w:r>
        <w:rPr>
          <w:rFonts w:ascii="Sylfaen" w:hAnsi="Sylfaen" w:cs="Sylfaen"/>
          <w:shd w:val="clear" w:color="auto" w:fill="FFFFFF"/>
        </w:rPr>
        <w:t xml:space="preserve"> 39-ე </w:t>
      </w:r>
      <w:proofErr w:type="spellStart"/>
      <w:r>
        <w:rPr>
          <w:rFonts w:ascii="Sylfaen" w:hAnsi="Sylfaen" w:cs="Sylfaen"/>
          <w:shd w:val="clear" w:color="auto" w:fill="FFFFFF"/>
        </w:rPr>
        <w:t>ადგილზეა</w:t>
      </w:r>
      <w:proofErr w:type="spellEnd"/>
      <w:r>
        <w:rPr>
          <w:rFonts w:ascii="Sylfaen" w:hAnsi="Sylfaen" w:cs="Sylfaen"/>
          <w:shd w:val="clear" w:color="auto" w:fill="FFFFFF"/>
        </w:rPr>
        <w:t xml:space="preserve">, </w:t>
      </w:r>
      <w:proofErr w:type="spellStart"/>
      <w:r>
        <w:rPr>
          <w:rFonts w:ascii="Sylfaen" w:hAnsi="Sylfaen" w:cs="Sylfaen"/>
          <w:shd w:val="clear" w:color="auto" w:fill="FFFFFF"/>
        </w:rPr>
        <w:t>მსოფლიოს</w:t>
      </w:r>
      <w:proofErr w:type="spellEnd"/>
      <w:r>
        <w:rPr>
          <w:rFonts w:ascii="Sylfaen" w:hAnsi="Sylfaen" w:cs="Sylfaen"/>
          <w:shd w:val="clear" w:color="auto" w:fill="FFFFFF"/>
        </w:rPr>
        <w:t xml:space="preserve"> 117 </w:t>
      </w:r>
      <w:proofErr w:type="spellStart"/>
      <w:r>
        <w:rPr>
          <w:rFonts w:ascii="Sylfaen" w:hAnsi="Sylfaen" w:cs="Sylfaen"/>
          <w:shd w:val="clear" w:color="auto" w:fill="FFFFFF"/>
        </w:rPr>
        <w:t>ქვეყანას</w:t>
      </w:r>
      <w:proofErr w:type="spellEnd"/>
      <w:r>
        <w:rPr>
          <w:rFonts w:ascii="Sylfaen" w:hAnsi="Sylfaen" w:cs="Sylfaen"/>
          <w:shd w:val="clear" w:color="auto" w:fill="FFFFFF"/>
        </w:rPr>
        <w:t xml:space="preserve"> </w:t>
      </w:r>
      <w:proofErr w:type="spellStart"/>
      <w:r>
        <w:rPr>
          <w:rFonts w:ascii="Sylfaen" w:hAnsi="Sylfaen" w:cs="Sylfaen"/>
          <w:shd w:val="clear" w:color="auto" w:fill="FFFFFF"/>
        </w:rPr>
        <w:t>შორის</w:t>
      </w:r>
      <w:proofErr w:type="spellEnd"/>
      <w:r>
        <w:rPr>
          <w:rFonts w:ascii="Sylfaen" w:hAnsi="Sylfaen" w:cs="Sylfaen"/>
          <w:shd w:val="clear" w:color="auto" w:fill="FFFFFF"/>
        </w:rPr>
        <w:t xml:space="preserve">. </w:t>
      </w:r>
    </w:p>
    <w:p w:rsidR="0090131E" w:rsidRDefault="0090131E" w:rsidP="00BA4F4E">
      <w:pPr>
        <w:jc w:val="both"/>
        <w:rPr>
          <w:rFonts w:ascii="Sylfaen" w:hAnsi="Sylfaen" w:cs="Sylfaen"/>
          <w:shd w:val="clear" w:color="auto" w:fill="FFFFFF"/>
          <w:lang w:val="ka-GE"/>
        </w:rPr>
      </w:pPr>
      <w:r>
        <w:rPr>
          <w:rFonts w:ascii="Sylfaen" w:hAnsi="Sylfaen" w:cs="Sylfaen"/>
          <w:shd w:val="clear" w:color="auto" w:fill="FFFFFF"/>
          <w:lang w:val="ka-GE"/>
        </w:rPr>
        <w:t>საქართველო შეფასდა 9.2 ქულით, რაც იმას ნიშნავს, რომ საქართველოში დაფიქსირებულია დაბალი შიმშილის ინდექსი (მაჩვენებელი). შეფასება ხდება ოთხი კრიტერიუმით:</w:t>
      </w:r>
      <w:r>
        <w:rPr>
          <w:rFonts w:ascii="Sylfaen" w:hAnsi="Sylfaen" w:cs="Sylfaen"/>
          <w:shd w:val="clear" w:color="auto" w:fill="FFFFFF"/>
          <w:lang w:val="ka-GE"/>
        </w:rPr>
        <w:br/>
        <w:t>1. მოსახლეობის რაოდენობა, რომელიც საკმარისი რაოდენობის კალორიებს ვერ იღებს (არასაკმარისი კვება);</w:t>
      </w:r>
      <w:r w:rsidR="002922E6">
        <w:rPr>
          <w:rFonts w:ascii="Sylfaen" w:hAnsi="Sylfaen" w:cs="Sylfaen"/>
          <w:shd w:val="clear" w:color="auto" w:fill="FFFFFF"/>
        </w:rPr>
        <w:t xml:space="preserve"> </w:t>
      </w:r>
      <w:r>
        <w:rPr>
          <w:rFonts w:ascii="Sylfaen" w:hAnsi="Sylfaen" w:cs="Sylfaen"/>
          <w:shd w:val="clear" w:color="auto" w:fill="FFFFFF"/>
          <w:lang w:val="ka-GE"/>
        </w:rPr>
        <w:t>2. 5 წლამდე ბავშვებში წონაში ჩამორჩენა;</w:t>
      </w:r>
      <w:r w:rsidR="002922E6">
        <w:rPr>
          <w:rFonts w:ascii="Sylfaen" w:hAnsi="Sylfaen" w:cs="Sylfaen"/>
          <w:shd w:val="clear" w:color="auto" w:fill="FFFFFF"/>
        </w:rPr>
        <w:t xml:space="preserve"> </w:t>
      </w:r>
      <w:r>
        <w:rPr>
          <w:rFonts w:ascii="Sylfaen" w:hAnsi="Sylfaen" w:cs="Sylfaen"/>
          <w:shd w:val="clear" w:color="auto" w:fill="FFFFFF"/>
          <w:lang w:val="ka-GE"/>
        </w:rPr>
        <w:t>3. 5 წლამდე ბავშვებში სიმაღლეში ჩამორჩენა;</w:t>
      </w:r>
      <w:r w:rsidR="002922E6">
        <w:rPr>
          <w:rFonts w:ascii="Sylfaen" w:hAnsi="Sylfaen" w:cs="Sylfaen"/>
          <w:shd w:val="clear" w:color="auto" w:fill="FFFFFF"/>
        </w:rPr>
        <w:t xml:space="preserve"> </w:t>
      </w:r>
      <w:r>
        <w:rPr>
          <w:rFonts w:ascii="Sylfaen" w:hAnsi="Sylfaen" w:cs="Sylfaen"/>
          <w:shd w:val="clear" w:color="auto" w:fill="FFFFFF"/>
          <w:lang w:val="ka-GE"/>
        </w:rPr>
        <w:t xml:space="preserve">4. სიკვდილოანობის მაჩვენებელი 5 წლამდე ბავშვებში. </w:t>
      </w:r>
    </w:p>
    <w:p w:rsidR="00BA4F4E" w:rsidRDefault="00BA4F4E" w:rsidP="00BA4F4E">
      <w:pPr>
        <w:jc w:val="both"/>
        <w:rPr>
          <w:rFonts w:ascii="Sylfaen" w:hAnsi="Sylfaen"/>
          <w:lang w:val="ka-GE"/>
        </w:rPr>
      </w:pPr>
      <w:proofErr w:type="gramStart"/>
      <w:r w:rsidRPr="006C51A0">
        <w:rPr>
          <w:rFonts w:ascii="Sylfaen" w:hAnsi="Sylfaen"/>
        </w:rPr>
        <w:t>GHI</w:t>
      </w:r>
      <w:r>
        <w:rPr>
          <w:rFonts w:ascii="Sylfaen" w:hAnsi="Sylfaen"/>
          <w:lang w:val="ka-GE"/>
        </w:rPr>
        <w:t xml:space="preserve"> ინდექსს უკანასკნელი 20 წლის განმავლობაში კლების ტენდენცია ახასიათებს.</w:t>
      </w:r>
      <w:proofErr w:type="gramEnd"/>
      <w:r>
        <w:rPr>
          <w:rFonts w:ascii="Sylfaen" w:hAnsi="Sylfaen"/>
          <w:lang w:val="ka-GE"/>
        </w:rPr>
        <w:t xml:space="preserve"> 2010 წელთან შედარებით, 2019 წელს მაჩვენებელი ოდნავ გაზრდილია (2010 – 8.4 და 2019 – 9.2.). </w:t>
      </w:r>
    </w:p>
    <w:p w:rsidR="002922E6" w:rsidRDefault="00D23EB0" w:rsidP="00BA4F4E">
      <w:pPr>
        <w:jc w:val="both"/>
        <w:rPr>
          <w:rFonts w:ascii="Sylfaen" w:hAnsi="Sylfaen" w:cs="Sylfaen"/>
          <w:shd w:val="clear" w:color="auto" w:fill="FFFFFF"/>
          <w:lang w:val="ka-GE"/>
        </w:rPr>
      </w:pPr>
      <w:r>
        <w:rPr>
          <w:rFonts w:ascii="Sylfaen" w:hAnsi="Sylfaen" w:cs="Sylfaen"/>
          <w:shd w:val="clear" w:color="auto" w:fill="FFFFFF"/>
          <w:lang w:val="ka-GE"/>
        </w:rPr>
        <w:t xml:space="preserve">აღსანიშნავია, რომ 2019 წლის ინდექსი სხვადასხვა მაჩვენებელთან მიმართებაში ეყრდნობა </w:t>
      </w:r>
      <w:r>
        <w:rPr>
          <w:rFonts w:ascii="Sylfaen" w:hAnsi="Sylfaen" w:cs="Sylfaen"/>
          <w:shd w:val="clear" w:color="auto" w:fill="FFFFFF"/>
          <w:lang w:val="ka-GE"/>
        </w:rPr>
        <w:t xml:space="preserve">მოძველებულ მონაცემებს </w:t>
      </w:r>
      <w:r>
        <w:rPr>
          <w:rFonts w:ascii="Sylfaen" w:hAnsi="Sylfaen" w:cs="Sylfaen"/>
          <w:shd w:val="clear" w:color="auto" w:fill="FFFFFF"/>
          <w:lang w:val="ka-GE"/>
        </w:rPr>
        <w:t>2014-2018 წწ., 2016-2018 წწ. და</w:t>
      </w:r>
      <w:r>
        <w:rPr>
          <w:rFonts w:ascii="Sylfaen" w:hAnsi="Sylfaen" w:cs="Sylfaen"/>
          <w:shd w:val="clear" w:color="auto" w:fill="FFFFFF"/>
        </w:rPr>
        <w:t xml:space="preserve"> </w:t>
      </w:r>
      <w:r>
        <w:rPr>
          <w:rFonts w:ascii="Sylfaen" w:hAnsi="Sylfaen" w:cs="Sylfaen"/>
          <w:shd w:val="clear" w:color="auto" w:fill="FFFFFF"/>
          <w:lang w:val="ka-GE"/>
        </w:rPr>
        <w:t>2017</w:t>
      </w:r>
      <w:r>
        <w:rPr>
          <w:rFonts w:ascii="Sylfaen" w:hAnsi="Sylfaen" w:cs="Sylfaen"/>
          <w:shd w:val="clear" w:color="auto" w:fill="FFFFFF"/>
          <w:lang w:val="ka-GE"/>
        </w:rPr>
        <w:t>) და</w:t>
      </w:r>
      <w:r>
        <w:rPr>
          <w:rFonts w:ascii="Sylfaen" w:hAnsi="Sylfaen" w:cs="Sylfaen"/>
          <w:shd w:val="clear" w:color="auto" w:fill="FFFFFF"/>
          <w:lang w:val="ka-GE"/>
        </w:rPr>
        <w:t xml:space="preserve"> </w:t>
      </w:r>
      <w:r w:rsidR="002922E6">
        <w:rPr>
          <w:rFonts w:ascii="Sylfaen" w:hAnsi="Sylfaen" w:cs="Sylfaen"/>
          <w:shd w:val="clear" w:color="auto" w:fill="FFFFFF"/>
          <w:lang w:val="ka-GE"/>
        </w:rPr>
        <w:t>ორი კომპონენტისთვის (5 წლამდე ასაკის ბავშვთა სიმაღლეში და წონაში ჩამორჩენის პრევალენტობა) კი ავტორების მიერ გაკეთებულ</w:t>
      </w:r>
      <w:r>
        <w:rPr>
          <w:rFonts w:ascii="Sylfaen" w:hAnsi="Sylfaen" w:cs="Sylfaen"/>
          <w:shd w:val="clear" w:color="auto" w:fill="FFFFFF"/>
          <w:lang w:val="ka-GE"/>
        </w:rPr>
        <w:t>ია</w:t>
      </w:r>
      <w:r w:rsidR="002922E6">
        <w:rPr>
          <w:rFonts w:ascii="Sylfaen" w:hAnsi="Sylfaen" w:cs="Sylfaen"/>
          <w:shd w:val="clear" w:color="auto" w:fill="FFFFFF"/>
          <w:lang w:val="ka-GE"/>
        </w:rPr>
        <w:t xml:space="preserve"> შეფასებებ</w:t>
      </w:r>
      <w:r>
        <w:rPr>
          <w:rFonts w:ascii="Sylfaen" w:hAnsi="Sylfaen" w:cs="Sylfaen"/>
          <w:shd w:val="clear" w:color="auto" w:fill="FFFFFF"/>
          <w:lang w:val="ka-GE"/>
        </w:rPr>
        <w:t>ებს</w:t>
      </w:r>
      <w:r w:rsidR="007D5776">
        <w:rPr>
          <w:rFonts w:ascii="Sylfaen" w:hAnsi="Sylfaen" w:cs="Sylfaen"/>
          <w:shd w:val="clear" w:color="auto" w:fill="FFFFFF"/>
          <w:lang w:val="ka-GE"/>
        </w:rPr>
        <w:t xml:space="preserve">. აღნიშნული შედეგები არასარწუნოდ გამოიყურება და ზოგიერთ შემთხვევაში არ ედრება კვლევის შედეგებს. </w:t>
      </w:r>
    </w:p>
    <w:p w:rsidR="00D23EB0" w:rsidRDefault="007D5776" w:rsidP="00D23EB0">
      <w:pPr>
        <w:jc w:val="both"/>
        <w:rPr>
          <w:rFonts w:ascii="Sylfaen" w:hAnsi="Sylfaen"/>
          <w:lang w:val="ka-GE"/>
        </w:rPr>
      </w:pPr>
      <w:r>
        <w:rPr>
          <w:rFonts w:ascii="Sylfaen" w:hAnsi="Sylfaen" w:cs="Sylfaen"/>
          <w:shd w:val="clear" w:color="auto" w:fill="FFFFFF"/>
          <w:lang w:val="ka-GE"/>
        </w:rPr>
        <w:t xml:space="preserve">მით უფრო, რომ </w:t>
      </w:r>
      <w:r w:rsidR="00D23EB0">
        <w:rPr>
          <w:rFonts w:ascii="Sylfaen" w:hAnsi="Sylfaen" w:cs="Sylfaen"/>
          <w:shd w:val="clear" w:color="auto" w:fill="FFFFFF"/>
          <w:lang w:val="ka-GE"/>
        </w:rPr>
        <w:t>ჯანმრთელობისა და სოციალური დაცვის პოლიტიკის მიმართულებით არაერთი მნიშვნელოვანი ცვლილება განხორციელდა,</w:t>
      </w:r>
      <w:r w:rsidR="00D23EB0">
        <w:rPr>
          <w:rFonts w:ascii="Sylfaen" w:hAnsi="Sylfaen" w:cs="Sylfaen"/>
          <w:shd w:val="clear" w:color="auto" w:fill="FFFFFF"/>
          <w:lang w:val="ka-GE"/>
        </w:rPr>
        <w:t xml:space="preserve"> </w:t>
      </w:r>
      <w:r w:rsidR="00D23EB0">
        <w:rPr>
          <w:rFonts w:ascii="Sylfaen" w:hAnsi="Sylfaen" w:cs="Sylfaen"/>
          <w:shd w:val="clear" w:color="auto" w:fill="FFFFFF"/>
          <w:lang w:val="ka-GE"/>
        </w:rPr>
        <w:t xml:space="preserve">ასე მაგალითად, </w:t>
      </w:r>
      <w:r w:rsidR="00D23EB0">
        <w:rPr>
          <w:rFonts w:ascii="Sylfaen" w:hAnsi="Sylfaen" w:cs="Sylfaen"/>
          <w:shd w:val="clear" w:color="auto" w:fill="FFFFFF"/>
          <w:lang w:val="ka-GE"/>
        </w:rPr>
        <w:t xml:space="preserve">2013 წლიდან ამოქმედდა საყოველთაო ჯანდაცვის პროგრამა, 2015-1017 წლებში განხორციელდა პერინატალური სერვისების რეგიონალიზაცია, 2018 წლიდან ფინანსდება 8 ანტენატალური ვიზიტი, დაიხვეწა ბავშვთა განვითარებაზე მეთვალყურეობის სისტემა, </w:t>
      </w:r>
      <w:r w:rsidR="00D23EB0">
        <w:rPr>
          <w:rFonts w:ascii="Sylfaen" w:hAnsi="Sylfaen" w:cs="Sylfaen"/>
          <w:shd w:val="clear" w:color="auto" w:fill="FFFFFF"/>
          <w:lang w:val="ka-GE"/>
        </w:rPr>
        <w:t xml:space="preserve">2019 წლის იანვრიდან გახუთმაგდა ბავშვის ბენეფიტის ოდენობა სოციალურად დაუცველ ოჯახებში მცხოვრები ბავშვებისთვის და შეადგინა 50 ლარი. შესაბამისად, ამ ოჯახებში მცხოვრები ყველა ბავშვი ყოველთვიურ დახმარებასთან ერთად იღებს დამატებით 50 ლარს და განკუთვნილია კონკრეტულად საკვების შესაძენად. სწორედ ამ მიზნით მუნიციპალიტეტების ნაწილში შემოვიღეთ „ბავშვის კვების ბარათი“. </w:t>
      </w:r>
      <w:r w:rsidR="00D23EB0">
        <w:rPr>
          <w:rFonts w:ascii="Sylfaen" w:hAnsi="Sylfaen" w:cs="Sylfaen"/>
          <w:shd w:val="clear" w:color="auto" w:fill="FFFFFF"/>
          <w:lang w:val="ka-GE"/>
        </w:rPr>
        <w:t xml:space="preserve">ქვეყანაში </w:t>
      </w:r>
      <w:r>
        <w:rPr>
          <w:rFonts w:ascii="Sylfaen" w:hAnsi="Sylfaen" w:cs="Sylfaen"/>
          <w:shd w:val="clear" w:color="auto" w:fill="FFFFFF"/>
          <w:lang w:val="ka-GE"/>
        </w:rPr>
        <w:t xml:space="preserve">აღინიშნება </w:t>
      </w:r>
      <w:r w:rsidR="00D23EB0">
        <w:rPr>
          <w:rFonts w:ascii="Sylfaen" w:hAnsi="Sylfaen" w:cs="Sylfaen"/>
          <w:shd w:val="clear" w:color="auto" w:fill="FFFFFF"/>
          <w:lang w:val="ka-GE"/>
        </w:rPr>
        <w:t xml:space="preserve">ეკონომიკური ზრდა </w:t>
      </w:r>
      <w:r w:rsidR="00D23EB0">
        <w:rPr>
          <w:rFonts w:ascii="Sylfaen" w:hAnsi="Sylfaen"/>
          <w:lang w:val="ka-GE"/>
        </w:rPr>
        <w:t>ეკონომიკური ზრდ</w:t>
      </w:r>
      <w:r>
        <w:rPr>
          <w:rFonts w:ascii="Sylfaen" w:hAnsi="Sylfaen"/>
          <w:lang w:val="ka-GE"/>
        </w:rPr>
        <w:t>ა</w:t>
      </w:r>
      <w:r w:rsidR="00D23EB0">
        <w:rPr>
          <w:rFonts w:ascii="Sylfaen" w:hAnsi="Sylfaen"/>
          <w:lang w:val="ka-GE"/>
        </w:rPr>
        <w:t xml:space="preserve"> (მსოფლიო ბანკის კლასიფიკაციით, 2019 წლის ივლისიდან ქვეყანა მიეკუთვნება საშუალოზე მაღალი განვითარების ქვეყანათა ჯგუფს) და </w:t>
      </w:r>
      <w:r>
        <w:rPr>
          <w:rFonts w:ascii="Sylfaen" w:hAnsi="Sylfaen"/>
          <w:lang w:val="ka-GE"/>
        </w:rPr>
        <w:t xml:space="preserve">დაიწყო </w:t>
      </w:r>
      <w:r w:rsidR="00D23EB0">
        <w:rPr>
          <w:rFonts w:ascii="Sylfaen" w:hAnsi="Sylfaen"/>
          <w:lang w:val="ka-GE"/>
        </w:rPr>
        <w:t>სიღარიბის მაჩვენებლების შემცირებ</w:t>
      </w:r>
      <w:r>
        <w:rPr>
          <w:rFonts w:ascii="Sylfaen" w:hAnsi="Sylfaen"/>
          <w:lang w:val="ka-GE"/>
        </w:rPr>
        <w:t>ა.</w:t>
      </w:r>
      <w:r w:rsidR="00D23EB0">
        <w:rPr>
          <w:rFonts w:ascii="Sylfaen" w:hAnsi="Sylfaen"/>
          <w:lang w:val="ka-GE"/>
        </w:rPr>
        <w:t xml:space="preserve"> </w:t>
      </w:r>
      <w:bookmarkStart w:id="0" w:name="_GoBack"/>
      <w:bookmarkEnd w:id="0"/>
    </w:p>
    <w:p w:rsidR="00D23EB0" w:rsidRDefault="00D23EB0" w:rsidP="00BA4F4E">
      <w:pPr>
        <w:jc w:val="both"/>
        <w:rPr>
          <w:rFonts w:ascii="Sylfaen" w:hAnsi="Sylfaen" w:cs="Sylfaen"/>
          <w:shd w:val="clear" w:color="auto" w:fill="FFFFFF"/>
          <w:lang w:val="ka-GE"/>
        </w:rPr>
      </w:pPr>
    </w:p>
    <w:p w:rsidR="00D23EB0" w:rsidRDefault="00D23EB0" w:rsidP="00BA4F4E">
      <w:pPr>
        <w:jc w:val="both"/>
        <w:rPr>
          <w:rFonts w:ascii="Sylfaen" w:hAnsi="Sylfaen" w:cs="Sylfaen"/>
          <w:shd w:val="clear" w:color="auto" w:fill="FFFFFF"/>
          <w:lang w:val="ka-GE"/>
        </w:rPr>
      </w:pPr>
    </w:p>
    <w:sectPr w:rsidR="00D23E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BPGRioniVera">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715"/>
    <w:rsid w:val="002922E6"/>
    <w:rsid w:val="00695715"/>
    <w:rsid w:val="007D5776"/>
    <w:rsid w:val="00840C03"/>
    <w:rsid w:val="0090131E"/>
    <w:rsid w:val="00BA4F4E"/>
    <w:rsid w:val="00D23EB0"/>
    <w:rsid w:val="00E11430"/>
    <w:rsid w:val="00FC6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291</Words>
  <Characters>1661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Gvaramadze</dc:creator>
  <cp:lastModifiedBy>Ketevan Goginashvili</cp:lastModifiedBy>
  <cp:revision>3</cp:revision>
  <dcterms:created xsi:type="dcterms:W3CDTF">2019-10-16T12:41:00Z</dcterms:created>
  <dcterms:modified xsi:type="dcterms:W3CDTF">2019-10-16T12:56:00Z</dcterms:modified>
</cp:coreProperties>
</file>